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08" w:rsidRPr="00FC710C" w:rsidRDefault="00FB5707">
      <w:pPr>
        <w:rPr>
          <w:rFonts w:ascii="Nyala" w:eastAsia="Nyala" w:hAnsi="Nyala" w:cs="Nyala"/>
          <w:color w:val="002060"/>
          <w:sz w:val="20"/>
          <w:lang w:val="am-ET"/>
        </w:rPr>
      </w:pPr>
      <w:bookmarkStart w:id="0" w:name="_GoBack"/>
      <w:bookmarkEnd w:id="0"/>
      <w:r>
        <w:rPr>
          <w:rFonts w:ascii="Nyala" w:eastAsia="Nyala" w:hAnsi="Nyala" w:cs="Nyala"/>
          <w:noProof/>
          <w:color w:val="002060"/>
          <w:sz w:val="20"/>
          <w:lang w:val="am-ET"/>
        </w:rPr>
        <w:drawing>
          <wp:inline distT="0" distB="0" distL="0" distR="0">
            <wp:extent cx="5760720" cy="1124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E-Banner-Goo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707" w:rsidRPr="00262B52" w:rsidRDefault="00FB5707" w:rsidP="00FB5707">
      <w:pPr>
        <w:rPr>
          <w:rFonts w:ascii="Nyala" w:eastAsia="Nyala" w:hAnsi="Nyala" w:cs="Nyala"/>
          <w:color w:val="002060"/>
          <w:sz w:val="28"/>
          <w:lang w:val="am-ET"/>
        </w:rPr>
      </w:pPr>
      <w:r w:rsidRPr="00262B52">
        <w:rPr>
          <w:rFonts w:ascii="Nyala" w:eastAsia="Nyala" w:hAnsi="Nyala" w:cs="Nyala"/>
          <w:color w:val="002060"/>
          <w:sz w:val="28"/>
          <w:lang w:val="am-ET"/>
        </w:rPr>
        <w:t>23-03-2024 (በአውሮፓ አቆጣጠር)</w:t>
      </w:r>
    </w:p>
    <w:p w:rsidR="007875DA" w:rsidRPr="00F27EF1" w:rsidRDefault="00F27EF1" w:rsidP="00F27EF1">
      <w:pPr>
        <w:spacing w:before="100" w:beforeAutospacing="1" w:after="120" w:line="240" w:lineRule="auto"/>
        <w:ind w:right="-57"/>
        <w:rPr>
          <w:rFonts w:ascii="Nyala" w:eastAsia="Nyala" w:hAnsi="Nyala" w:cs="Arial"/>
          <w:color w:val="002060"/>
          <w:sz w:val="24"/>
          <w:cs/>
          <w:lang w:val="am-ET"/>
        </w:rPr>
      </w:pPr>
      <w:r w:rsidRPr="00E87F09">
        <w:rPr>
          <w:rFonts w:ascii="Nyala" w:eastAsia="Nyala" w:hAnsi="Nyala" w:cs="Nyala"/>
          <w:color w:val="002060"/>
          <w:sz w:val="32"/>
          <w:lang w:val="am-ET"/>
        </w:rPr>
        <w:t>ከኢትዮጵያውያን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>ማህበር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>በአውሮፓ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>በወቅታዊ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>ጉዳዮች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>ላይ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>የተሰጠ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>መግለጫ</w:t>
      </w:r>
      <w:r w:rsidRPr="00E87F09">
        <w:rPr>
          <w:rFonts w:ascii="Times New Roman" w:eastAsia="Nyala" w:hAnsi="Times New Roman" w:cs="Times New Roman"/>
          <w:color w:val="002060"/>
          <w:sz w:val="32"/>
          <w:lang w:val="am-ET"/>
        </w:rPr>
        <w:t xml:space="preserve"> !</w:t>
      </w:r>
      <w:r w:rsidRPr="00E87F09">
        <w:rPr>
          <w:rFonts w:ascii="Nyala" w:eastAsia="Nyala" w:hAnsi="Nyala" w:cs="Nyala"/>
          <w:color w:val="002060"/>
          <w:sz w:val="32"/>
          <w:lang w:val="am-ET"/>
        </w:rPr>
        <w:t xml:space="preserve">  </w:t>
      </w:r>
      <w:r w:rsidRPr="00E87F09">
        <w:rPr>
          <w:rFonts w:ascii="Nyala" w:eastAsia="Nyala" w:hAnsi="Nyala" w:cs="Nyala"/>
          <w:color w:val="002060"/>
          <w:sz w:val="24"/>
          <w:lang w:val="am-ET"/>
        </w:rPr>
        <w:br/>
      </w:r>
      <w:r w:rsidR="00FB5707" w:rsidRPr="00E87F09">
        <w:rPr>
          <w:rFonts w:ascii="Times New Roman" w:eastAsia="Nyala" w:hAnsi="Times New Roman" w:cs="Times New Roman"/>
          <w:color w:val="002060"/>
          <w:sz w:val="24"/>
          <w:lang w:val="am-ET"/>
        </w:rPr>
        <w:br/>
      </w:r>
      <w:r w:rsidR="003150DA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እኛ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በተለያዩ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አውሮፓ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ሀገሮች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የምንኖር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ኢትዮጵያዊያን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እና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ትውልደ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ኢትዮጵያዊያን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የኢትዮጵያውያን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ማህበርን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664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ላለፉት</w:t>
      </w:r>
      <w:r w:rsidR="0031664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620304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br/>
      </w:r>
      <w:r w:rsidR="0031664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6 </w:t>
      </w:r>
      <w:r w:rsidR="0031664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ዓመታት</w:t>
      </w:r>
      <w:r w:rsidR="0031664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1664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ገደማ</w:t>
      </w:r>
      <w:r w:rsidR="0031664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በአውሮፖ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ስንመሰረት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እና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የቃል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ኪዳን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ሰነድ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ስናፀድቅ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በኢትዮጵያ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ሉአላዊነት፣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በሕዝቦቿ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ደህንነት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እና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በህግ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የበላይነት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አበክረን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እንደምንሰራ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ቃል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በመግባት</w:t>
      </w:r>
      <w:r w:rsidR="003150DA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150DA" w:rsidRPr="00512C14">
        <w:rPr>
          <w:rFonts w:ascii="Nyala" w:eastAsia="Nyala" w:hAnsi="Nyala" w:cs="Nyala"/>
          <w:color w:val="002060"/>
          <w:sz w:val="24"/>
          <w:szCs w:val="24"/>
          <w:cs/>
          <w:lang w:val="am-ET"/>
        </w:rPr>
        <w:t>ነው።</w:t>
      </w:r>
      <w:r w:rsidR="003F1106" w:rsidRPr="00512C14">
        <w:rPr>
          <w:rFonts w:ascii="Nyala" w:eastAsia="Nyala" w:hAnsi="Nyala" w:cs="Arial"/>
          <w:color w:val="002060"/>
          <w:sz w:val="24"/>
          <w:szCs w:val="24"/>
          <w:cs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ስለዚህ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የማህበሩ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አባላትና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የስራ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አስፈፃሚ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ኮሚቴው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ብዙ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ቀናት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የፈጀ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ዉይይት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አድርገን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የሚከተለዉን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 xml:space="preserve"> </w:t>
      </w:r>
      <w:r w:rsidR="00374F1B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>መግለጫ</w:t>
      </w:r>
      <w:r w:rsidR="00E87F09" w:rsidRPr="00512C14">
        <w:rPr>
          <w:rFonts w:ascii="Nyala" w:eastAsia="Nyala" w:hAnsi="Nyala" w:cs="Nyala"/>
          <w:color w:val="002060"/>
          <w:sz w:val="24"/>
          <w:szCs w:val="24"/>
          <w:lang w:val="am-ET"/>
        </w:rPr>
        <w:t xml:space="preserve"> አስተላልፈናል</w:t>
      </w:r>
      <w:r w:rsidR="00374F1B" w:rsidRPr="00512C14">
        <w:rPr>
          <w:rFonts w:ascii="Nyala" w:eastAsia="Nyala" w:hAnsi="Nyala" w:cs="Arial"/>
          <w:color w:val="002060"/>
          <w:sz w:val="24"/>
          <w:szCs w:val="24"/>
          <w:lang w:val="am-ET"/>
        </w:rPr>
        <w:t>::</w:t>
      </w:r>
    </w:p>
    <w:p w:rsidR="00FA5E3B" w:rsidRPr="00F27EF1" w:rsidRDefault="00FA5E3B" w:rsidP="00F27EF1">
      <w:pPr>
        <w:spacing w:after="100" w:afterAutospacing="1"/>
        <w:rPr>
          <w:rFonts w:ascii="Nyala" w:eastAsia="Nyala" w:hAnsi="Nyala" w:cs="Arial"/>
          <w:color w:val="002060"/>
          <w:sz w:val="24"/>
          <w:lang w:val="am-ET"/>
        </w:rPr>
      </w:pPr>
      <w:r w:rsidRPr="00E87F09">
        <w:rPr>
          <w:rFonts w:ascii="Nyala" w:eastAsia="Nyala" w:hAnsi="Nyala" w:cs="Arial"/>
          <w:b/>
          <w:color w:val="002060"/>
          <w:sz w:val="24"/>
          <w:lang w:val="am-ET"/>
        </w:rPr>
        <w:t xml:space="preserve">1- </w:t>
      </w:r>
      <w:r w:rsidRPr="00E87F09">
        <w:rPr>
          <w:rFonts w:ascii="Nyala" w:eastAsia="Nyala" w:hAnsi="Nyala" w:cs="Nyala"/>
          <w:b/>
          <w:color w:val="002060"/>
          <w:sz w:val="24"/>
          <w:lang w:val="am-ET"/>
        </w:rPr>
        <w:t>የአማራ</w:t>
      </w:r>
      <w:r w:rsidRPr="00E87F09">
        <w:rPr>
          <w:rFonts w:ascii="Nyala" w:eastAsia="Nyala" w:hAnsi="Nyala" w:cs="Arial"/>
          <w:b/>
          <w:color w:val="002060"/>
          <w:sz w:val="24"/>
          <w:lang w:val="am-ET"/>
        </w:rPr>
        <w:t xml:space="preserve"> </w:t>
      </w:r>
      <w:r w:rsidRPr="00E87F09">
        <w:rPr>
          <w:rFonts w:ascii="Nyala" w:eastAsia="Nyala" w:hAnsi="Nyala" w:cs="Nyala"/>
          <w:b/>
          <w:color w:val="002060"/>
          <w:sz w:val="24"/>
          <w:lang w:val="am-ET"/>
        </w:rPr>
        <w:t>ሕዝብ</w:t>
      </w:r>
      <w:r w:rsidRPr="00E87F09">
        <w:rPr>
          <w:rFonts w:ascii="Nyala" w:eastAsia="Nyala" w:hAnsi="Nyala" w:cs="Arial"/>
          <w:b/>
          <w:color w:val="002060"/>
          <w:sz w:val="24"/>
          <w:lang w:val="am-ET"/>
        </w:rPr>
        <w:t xml:space="preserve"> </w:t>
      </w:r>
      <w:r w:rsidRPr="00E87F09">
        <w:rPr>
          <w:rFonts w:ascii="Nyala" w:eastAsia="Nyala" w:hAnsi="Nyala" w:cs="Nyala"/>
          <w:b/>
          <w:color w:val="002060"/>
          <w:sz w:val="24"/>
          <w:lang w:val="am-ET"/>
        </w:rPr>
        <w:t>ጭፍጨፋ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B5707" w:rsidRPr="00F27EF1">
        <w:rPr>
          <w:rFonts w:ascii="Nyala" w:eastAsia="Nyala" w:hAnsi="Nyala" w:cs="Arial"/>
          <w:color w:val="002060"/>
          <w:sz w:val="24"/>
          <w:lang w:val="am-ET"/>
        </w:rPr>
        <w:br/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የአብይ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አህመድ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የሚመራው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መንግስት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3F1106" w:rsidRPr="00F27EF1">
        <w:rPr>
          <w:rFonts w:ascii="Nyala" w:eastAsia="Nyala" w:hAnsi="Nyala" w:cs="Nyala"/>
          <w:color w:val="002060"/>
          <w:sz w:val="24"/>
          <w:lang w:val="am-ET"/>
        </w:rPr>
        <w:t>ባለፉት</w:t>
      </w:r>
      <w:r w:rsidR="003F1106" w:rsidRPr="00F27EF1">
        <w:rPr>
          <w:rFonts w:ascii="Nyala" w:eastAsia="Nyala" w:hAnsi="Nyala" w:cs="Arial"/>
          <w:color w:val="002060"/>
          <w:sz w:val="24"/>
          <w:lang w:val="am-ET"/>
        </w:rPr>
        <w:t xml:space="preserve"> 6 </w:t>
      </w:r>
      <w:r w:rsidR="003F1106" w:rsidRPr="00F27EF1">
        <w:rPr>
          <w:rFonts w:ascii="Nyala" w:eastAsia="Nyala" w:hAnsi="Nyala" w:cs="Nyala"/>
          <w:color w:val="002060"/>
          <w:sz w:val="24"/>
          <w:lang w:val="am-ET"/>
        </w:rPr>
        <w:t>አመታት</w:t>
      </w:r>
      <w:r w:rsidR="003F1106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ከወያኔ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በወረሰው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የአፓርታይድ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ህገመንግስት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ሕዝቡን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ቦጎሳ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ክልል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ከፋፍሎ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የአማራን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ሕዝብ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3F1106" w:rsidRPr="00F27EF1">
        <w:rPr>
          <w:rFonts w:ascii="Nyala" w:eastAsia="Nyala" w:hAnsi="Nyala" w:cs="Nyala"/>
          <w:color w:val="002060"/>
          <w:sz w:val="24"/>
          <w:lang w:val="am-ET"/>
        </w:rPr>
        <w:t>በ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ድሮን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እና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በከባድ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መሳሪያ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በመጠቀም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እየጨፈጨፈ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እንደሚገኝ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የዓለም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ሕዝብ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ያወቀው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ጉዳይ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ነው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::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በዚህም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የተነሳ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ለሚመለከታቸው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የዓለም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መንግሥታት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የሰብአዊ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መብት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እና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ፍትህ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ተከራካሪዎች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ለሌችም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040A08" w:rsidRPr="00F27EF1">
        <w:rPr>
          <w:rFonts w:ascii="Nyala" w:eastAsia="Nyala" w:hAnsi="Nyala" w:cs="Nyala"/>
          <w:color w:val="002060"/>
          <w:sz w:val="24"/>
          <w:lang w:val="am-ET"/>
        </w:rPr>
        <w:t>ተቋሞች</w:t>
      </w:r>
      <w:r w:rsidR="00040A08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ይሄን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አሰቃቂ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ድርጊት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እንዲያውቁ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አድርገናል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::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ካለፈዉ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የወያኔ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ስህተት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ያልተማረዉ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የብልፅግና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ገዳይ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ቡድን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ስልጣኑን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ለማቆየት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ያለ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የሌለ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ሀይሉን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ቢጠቀምም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እንደ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እሳት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የሚፋጀዉ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የአማራ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ፋኖ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በገባበት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ሁሉ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እየተከተለ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እየለበለበዉ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ይገኛል።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ስለዚህ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ማንኛዉም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ኢትዮጵያ</w:t>
      </w:r>
      <w:r w:rsidR="00620304" w:rsidRPr="00F27EF1">
        <w:rPr>
          <w:rFonts w:ascii="Nyala" w:eastAsia="Nyala" w:hAnsi="Nyala" w:cs="Nyala"/>
          <w:color w:val="002060"/>
          <w:sz w:val="24"/>
          <w:lang w:val="am-ET"/>
        </w:rPr>
        <w:t>ዊ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ይሄን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ግፈኛ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መንግስት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620304" w:rsidRPr="00F27EF1">
        <w:rPr>
          <w:rFonts w:ascii="Nyala" w:eastAsia="Nyala" w:hAnsi="Nyala" w:cs="Nyala"/>
          <w:color w:val="002060"/>
          <w:sz w:val="24"/>
          <w:lang w:val="am-ET"/>
        </w:rPr>
        <w:t>በያለበት</w:t>
      </w:r>
      <w:r w:rsidR="00620304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620304" w:rsidRPr="00F27EF1">
        <w:rPr>
          <w:rFonts w:ascii="Nyala" w:eastAsia="Nyala" w:hAnsi="Nyala" w:cs="Nyala"/>
          <w:color w:val="002060"/>
          <w:sz w:val="24"/>
          <w:lang w:val="am-ET"/>
        </w:rPr>
        <w:t>ቦታ</w:t>
      </w:r>
      <w:r w:rsidR="00620304"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620304" w:rsidRPr="00F27EF1">
        <w:rPr>
          <w:rFonts w:ascii="Nyala" w:eastAsia="Nyala" w:hAnsi="Nyala" w:cs="Nyala"/>
          <w:color w:val="002060"/>
          <w:sz w:val="24"/>
          <w:lang w:val="am-ET"/>
        </w:rPr>
        <w:t>ሁሉ</w:t>
      </w:r>
      <w:r w:rsidR="00620304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620304" w:rsidRPr="00E87F09">
        <w:rPr>
          <w:rFonts w:ascii="Nyala" w:eastAsia="Nyala" w:hAnsi="Nyala" w:cs="Nyala"/>
          <w:color w:val="002060"/>
          <w:sz w:val="24"/>
          <w:lang w:val="am-ET"/>
        </w:rPr>
        <w:t>ተደራጅቶ</w:t>
      </w:r>
      <w:r w:rsidR="00620304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እንዲቃወም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ጥሪ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Pr="00F27EF1">
        <w:rPr>
          <w:rFonts w:ascii="Nyala" w:eastAsia="Nyala" w:hAnsi="Nyala" w:cs="Nyala"/>
          <w:color w:val="002060"/>
          <w:sz w:val="24"/>
          <w:lang w:val="am-ET"/>
        </w:rPr>
        <w:t>እናቀርባለን</w:t>
      </w:r>
      <w:r w:rsidRPr="00F27EF1">
        <w:rPr>
          <w:rFonts w:ascii="Nyala" w:eastAsia="Nyala" w:hAnsi="Nyala" w:cs="Arial"/>
          <w:color w:val="002060"/>
          <w:sz w:val="24"/>
          <w:lang w:val="am-ET"/>
        </w:rPr>
        <w:t>::</w:t>
      </w:r>
    </w:p>
    <w:p w:rsidR="00FA5E3B" w:rsidRPr="00E87F09" w:rsidRDefault="00057EF8" w:rsidP="00FB5707">
      <w:pPr>
        <w:pStyle w:val="Heading1"/>
        <w:shd w:val="clear" w:color="auto" w:fill="FFFFFF"/>
        <w:spacing w:line="240" w:lineRule="atLeast"/>
        <w:textAlignment w:val="baseline"/>
        <w:rPr>
          <w:rFonts w:ascii="Nyala" w:eastAsia="Nyala" w:hAnsi="Nyala" w:cs="Arial"/>
          <w:color w:val="002060"/>
          <w:sz w:val="24"/>
          <w:lang w:val="am-ET"/>
        </w:rPr>
      </w:pPr>
      <w:r>
        <w:rPr>
          <w:rFonts w:ascii="Nyala" w:eastAsia="Nyala" w:hAnsi="Nyala" w:cs="Arial"/>
          <w:noProof/>
          <w:color w:val="002060"/>
          <w:sz w:val="24"/>
          <w:lang w:val="am-E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1022985</wp:posOffset>
            </wp:positionH>
            <wp:positionV relativeFrom="paragraph">
              <wp:posOffset>3607435</wp:posOffset>
            </wp:positionV>
            <wp:extent cx="1952625" cy="185737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>2-</w:t>
      </w:r>
      <w:r w:rsidR="007C7D2E" w:rsidRPr="00E87F09">
        <w:rPr>
          <w:rFonts w:ascii="Nyala" w:eastAsia="Nyala" w:hAnsi="Nyala" w:cs="Nyala"/>
          <w:color w:val="002060"/>
          <w:sz w:val="24"/>
          <w:lang w:val="am-ET"/>
        </w:rPr>
        <w:t>ብፁእ</w:t>
      </w:r>
      <w:r w:rsidR="007C7D2E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አቡነ</w:t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ጴጥሮስ</w:t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ወደ</w:t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ሀገራቸው</w:t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እንዳይገቡ</w:t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ስለመደረጉ</w:t>
      </w:r>
      <w:r w:rsidR="003F1106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br/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የብልፅግና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መንግስት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ተከብራ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በኖረ</w:t>
      </w:r>
      <w:r w:rsidR="00374F1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ች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ኦርቶዶክስ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ቤተክርስቲያን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ጉዳይ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ላይ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በየጊዜው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የድፍረት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እንዲሁም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የሕግ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ጥሰቶች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እያደረገ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ይገኛል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በሕገ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መንግስቱ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እንደተደነገገው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መንግስት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በሃይማኖት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ጉዳዮች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ዉስጥ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ጣልቃ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መግባት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የለበትም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ባለፈው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አመትም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የኦሮሞ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ሲኖዱስ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ይ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ቋቋ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ብለው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ካፈነገ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ጡ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ጳጳሳት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ጋር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አብሮ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ኦሮቶዶክስን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ሊያፈርስ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ሲ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ቤተ</w:t>
      </w:r>
      <w:r w:rsidR="00980E73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ክህነት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ከባድ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ተቃውሞ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አንስታ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ሰላማ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ዊ</w:t>
      </w:r>
      <w:r w:rsidR="00980E73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ሰልፍ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ልትጠራ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ስትዘጋጅ</w:t>
      </w:r>
      <w:r w:rsidR="00980E73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አብይ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አህመድ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ቤተክህነት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ድረስ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ሄዶ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ፓትር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ያርኩን</w:t>
      </w:r>
      <w:r w:rsidR="00980E73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ለምኖ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ጠፉ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ት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ን</w:t>
      </w:r>
      <w:r w:rsidR="00980E73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በጎች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ይዤ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እመጣለሁ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ብሎ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ተማፅኖ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ሰልፉ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እንዲ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ቋረጥ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አስደረገ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አሁን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ያን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ሁሉ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ረስቶ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ባለፉት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ሳምንታት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የሲኖዶሱ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ዋና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ፀሐፊ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አቡነ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ጴጥሮስ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አሜሪካ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ለስራ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ሄደው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ሲመለሱ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ወደ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ሀገራቸው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ከቦሌ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አይሮፕላን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ጣብያ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መል</w:t>
      </w:r>
      <w:r w:rsidR="00980E73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ሷ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ቸዋል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ስልካቸውንም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ከጥቅም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ዉጭ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በማድረግ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በአይሮፕላን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ጣብያ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እንዲጉላሉ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አድርጎአል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br/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br/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የኢትዮጵያ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ሕዝብ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ንብረት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የሆነው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የኢትዮጵያ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አየር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መንገድ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ከዓለም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ሲቪል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አቪዬሽን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ሕግ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ዉጪ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በዚሁ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ወንጀል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ተባባሪ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በመሆን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አቡነ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ጴጥሮስ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የገዙትን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ትኬት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በመሰረዝ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ከዘረኛው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መንግስት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ጋር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ተባብሮአል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ይሄ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በአቡነ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ጴጥሮስ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ላይ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የተደረገው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ኢሰብአዊ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የሆነ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ወንጀል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በብዙ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ኢትዮጵያዉያንና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ትውልደ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ኢትዮጵያ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እንደሚደረግ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ጥርጥር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የለዉም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በዚህም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ምክንያት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በብዙ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ሚሊዮን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የሚቆጠሩ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ትውልደ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ኢትዮጵያዉያን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ወደ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ሀገራቸው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የመግባት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መብት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እንዳይኖራቸው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እየተደረገ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ነው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ስለዚህ</w:t>
      </w:r>
      <w:r w:rsidR="00634F4D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ኢትዮጵያ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የአብይ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አህመድ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ወይም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የማንኛዉም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34F4D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ግለሰብ</w:t>
      </w:r>
      <w:r w:rsidR="00634F4D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የግል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ንብረት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እንዳልሆነች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ወታወቅ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አለበት</w:t>
      </w:r>
      <w:r w:rsidR="005B7B10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t>::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B5707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262B52" w:rsidRPr="00262B52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የአብይ አህመድ ዘረኛ መንግስት  የማንኛውንም፣ ኢትዮጵያዊና ትውልደ ኢትዮጵያዊ ከአያትና ቅድም አያቶቹ ወደ ወረሰው ሀገር እንዳይገባ የፈቃጅና የከልካይ መብት የለዉም:: </w:t>
      </w:r>
      <w:r w:rsidR="00FB5707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የኢትዮጵያ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ኦርቶዶክስ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ቤተክርስቲያን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60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ሚልዮን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የሚበልጡ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ምእመናንና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ተከታዮች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D06DE9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ያላት</w:t>
      </w:r>
      <w:r w:rsidR="00D06DE9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ተቋም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ነች</w:t>
      </w:r>
      <w:r w:rsidR="00634F4D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 </w:t>
      </w:r>
      <w:r w:rsidR="00634F4D" w:rsidRPr="00E87F09">
        <w:rPr>
          <w:rFonts w:ascii="Nyala" w:eastAsia="Nyala" w:hAnsi="Nyala" w:cs="Nyala"/>
          <w:b w:val="0"/>
          <w:color w:val="002060"/>
          <w:sz w:val="24"/>
          <w:lang w:val="am-ET"/>
        </w:rPr>
        <w:t>ስለዚህ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ምእመናኑን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ወክለው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E87F09">
        <w:rPr>
          <w:rFonts w:ascii="Nyala" w:hAnsi="Nyala" w:cs="Nyala"/>
          <w:b w:val="0"/>
          <w:bCs w:val="0"/>
          <w:color w:val="002060"/>
          <w:sz w:val="24"/>
          <w:szCs w:val="32"/>
          <w:lang w:val="am-ET"/>
        </w:rPr>
        <w:t>የጠቅላይ</w:t>
      </w:r>
      <w:r w:rsidR="005B7B10" w:rsidRPr="00E87F09">
        <w:rPr>
          <w:rFonts w:ascii="Nyala" w:hAnsi="Nyala" w:cs="Arial"/>
          <w:b w:val="0"/>
          <w:bCs w:val="0"/>
          <w:color w:val="002060"/>
          <w:sz w:val="28"/>
          <w:szCs w:val="32"/>
          <w:lang w:val="am-ET"/>
        </w:rPr>
        <w:t xml:space="preserve"> </w:t>
      </w:r>
      <w:r w:rsidR="005B7B10" w:rsidRPr="00E87F09">
        <w:rPr>
          <w:rFonts w:ascii="Nyala" w:hAnsi="Nyala" w:cs="Nyala"/>
          <w:b w:val="0"/>
          <w:bCs w:val="0"/>
          <w:color w:val="002060"/>
          <w:sz w:val="24"/>
          <w:szCs w:val="32"/>
          <w:lang w:val="am-ET"/>
        </w:rPr>
        <w:t>ቤተክህነት</w:t>
      </w:r>
      <w:r w:rsidR="005B7B10" w:rsidRPr="00E87F09">
        <w:rPr>
          <w:rFonts w:ascii="Nyala" w:hAnsi="Nyala" w:cs="Arial"/>
          <w:b w:val="0"/>
          <w:bCs w:val="0"/>
          <w:color w:val="002060"/>
          <w:sz w:val="28"/>
          <w:szCs w:val="32"/>
          <w:lang w:val="am-ET"/>
        </w:rPr>
        <w:t xml:space="preserve"> </w:t>
      </w:r>
      <w:r w:rsidR="005B7B10" w:rsidRPr="00E87F09">
        <w:rPr>
          <w:rFonts w:ascii="Nyala" w:hAnsi="Nyala" w:cs="Nyala"/>
          <w:b w:val="0"/>
          <w:bCs w:val="0"/>
          <w:color w:val="002060"/>
          <w:sz w:val="24"/>
          <w:szCs w:val="32"/>
          <w:lang w:val="am-ET"/>
        </w:rPr>
        <w:t>ዋና</w:t>
      </w:r>
      <w:r w:rsidR="005B7B10" w:rsidRPr="00E87F09">
        <w:rPr>
          <w:rFonts w:ascii="Nyala" w:hAnsi="Nyala" w:cs="Arial"/>
          <w:b w:val="0"/>
          <w:bCs w:val="0"/>
          <w:color w:val="002060"/>
          <w:sz w:val="28"/>
          <w:szCs w:val="32"/>
          <w:lang w:val="am-ET"/>
        </w:rPr>
        <w:t xml:space="preserve"> </w:t>
      </w:r>
      <w:r w:rsidR="005B7B10" w:rsidRPr="00E87F09">
        <w:rPr>
          <w:rFonts w:ascii="Nyala" w:hAnsi="Nyala" w:cs="Nyala"/>
          <w:b w:val="0"/>
          <w:bCs w:val="0"/>
          <w:color w:val="002060"/>
          <w:sz w:val="24"/>
          <w:szCs w:val="32"/>
          <w:lang w:val="am-ET"/>
        </w:rPr>
        <w:t>ሥራ</w:t>
      </w:r>
      <w:r w:rsidR="005B7B10" w:rsidRPr="00E87F09">
        <w:rPr>
          <w:rFonts w:ascii="Nyala" w:hAnsi="Nyala" w:cs="Arial"/>
          <w:b w:val="0"/>
          <w:bCs w:val="0"/>
          <w:color w:val="002060"/>
          <w:sz w:val="28"/>
          <w:szCs w:val="32"/>
          <w:lang w:val="am-ET"/>
        </w:rPr>
        <w:t xml:space="preserve"> </w:t>
      </w:r>
      <w:r w:rsidR="005B7B10" w:rsidRPr="00E87F09">
        <w:rPr>
          <w:rFonts w:ascii="Nyala" w:hAnsi="Nyala" w:cs="Nyala"/>
          <w:b w:val="0"/>
          <w:bCs w:val="0"/>
          <w:color w:val="002060"/>
          <w:sz w:val="24"/>
          <w:szCs w:val="32"/>
          <w:lang w:val="am-ET"/>
        </w:rPr>
        <w:t>አስኪያጅ</w:t>
      </w:r>
      <w:r w:rsidR="005B7B10" w:rsidRPr="00E87F09">
        <w:rPr>
          <w:rFonts w:ascii="Nyala" w:hAnsi="Nyala" w:cs="Arial"/>
          <w:b w:val="0"/>
          <w:bCs w:val="0"/>
          <w:color w:val="002060"/>
          <w:sz w:val="24"/>
          <w:szCs w:val="32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ብፁዕ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አቡነ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አብርሃም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በሕዝብ</w:t>
      </w:r>
      <w:r w:rsidR="005B7B10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5B7B10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ፊት</w:t>
      </w:r>
      <w:r w:rsidR="005B7B10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ያነሷቸዉ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ጥያቄዎች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በአስቸኳይ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መልስ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እንዲያገኙ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አጥብቀን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C710C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እንጠይቃለን</w:t>
      </w:r>
      <w:r w:rsidR="00FC710C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>::</w:t>
      </w:r>
      <w:r w:rsidR="0031119B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B5707" w:rsidRPr="00E87F09">
        <w:rPr>
          <w:rFonts w:ascii="Nyala" w:eastAsia="Nyala" w:hAnsi="Nyala" w:cs="Arial"/>
          <w:b w:val="0"/>
          <w:color w:val="002060"/>
          <w:sz w:val="24"/>
          <w:lang w:val="am-ET"/>
        </w:rPr>
        <w:br/>
      </w:r>
      <w:r w:rsidR="005B7B10" w:rsidRPr="00F27EF1">
        <w:rPr>
          <w:rFonts w:ascii="Nyala" w:eastAsia="Nyala" w:hAnsi="Nyala" w:cs="Arial"/>
          <w:color w:val="002060"/>
          <w:sz w:val="24"/>
          <w:lang w:val="am-ET"/>
        </w:rPr>
        <w:br/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>3-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የአድዋ</w:t>
      </w:r>
      <w:r w:rsidR="00FA5E3B" w:rsidRPr="00E87F09">
        <w:rPr>
          <w:rFonts w:ascii="Nyala" w:eastAsia="Nyala" w:hAnsi="Nyala" w:cs="Arial"/>
          <w:color w:val="002060"/>
          <w:sz w:val="24"/>
          <w:lang w:val="am-ET"/>
        </w:rPr>
        <w:t xml:space="preserve"> </w:t>
      </w:r>
      <w:r w:rsidR="00FA5E3B" w:rsidRPr="00E87F09">
        <w:rPr>
          <w:rFonts w:ascii="Nyala" w:eastAsia="Nyala" w:hAnsi="Nyala" w:cs="Nyala"/>
          <w:color w:val="002060"/>
          <w:sz w:val="24"/>
          <w:lang w:val="am-ET"/>
        </w:rPr>
        <w:t>ድል</w:t>
      </w:r>
      <w:r w:rsidR="003F1106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br/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የብልፅግናው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መንግስት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የጥቁር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ህዝቦች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ኩራት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የሆነዉን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የአድዋ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በዓል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በአዲስ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አበባ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ከተማ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በሰፊው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እንዳይከበር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አርበኞችና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ሕዝብ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እንዳይካፈሉ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በማድረግ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አሳፋሪ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ሥራ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ፈፅሞአል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ባለፉት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Arial"/>
          <w:b w:val="0"/>
          <w:color w:val="002060"/>
          <w:sz w:val="32"/>
          <w:lang w:val="am-ET"/>
        </w:rPr>
        <w:t>2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አመታት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አብይ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አህመድ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የአፄ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ምኒልክን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ፎቶ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በማንሳት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በምትኩ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የራሱን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ፎቶ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በመሰቀል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አደባባይ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እንደሰቀለ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የማንረሳው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ሌላው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አሳፋሪ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ተግባር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ነው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>::</w:t>
      </w:r>
      <w:r w:rsidR="007C7D2E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ይሄን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7C7D2E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ሴራ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የተገነዘበው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ኢትዮጵያ</w:t>
      </w:r>
      <w:r w:rsidR="006868F1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ዊ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በተ</w:t>
      </w:r>
      <w:r w:rsidR="006868F1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ለ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ያዩ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የአዉሮፓና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የአሜሪካ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ከተሞች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868F1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በእልህ</w:t>
      </w:r>
      <w:r w:rsidR="006868F1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868F1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ወጥቶ</w:t>
      </w:r>
      <w:r w:rsidR="006868F1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868F1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ከበፊቱ</w:t>
      </w:r>
      <w:r w:rsidR="006868F1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6868F1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በበለጠ</w:t>
      </w:r>
      <w:r w:rsidR="006868F1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7C7D2E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በደማቅ</w:t>
      </w:r>
      <w:r w:rsidR="007C7D2E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 </w:t>
      </w:r>
      <w:r w:rsidR="00FA5E3B" w:rsidRPr="00F27EF1">
        <w:rPr>
          <w:rFonts w:ascii="Nyala" w:eastAsia="Nyala" w:hAnsi="Nyala" w:cs="Nyala"/>
          <w:b w:val="0"/>
          <w:color w:val="002060"/>
          <w:sz w:val="24"/>
          <w:lang w:val="am-ET"/>
        </w:rPr>
        <w:t>አክብሮአል</w:t>
      </w:r>
      <w:r w:rsidR="00FA5E3B" w:rsidRPr="00F27EF1">
        <w:rPr>
          <w:rFonts w:ascii="Nyala" w:eastAsia="Nyala" w:hAnsi="Nyala" w:cs="Arial"/>
          <w:b w:val="0"/>
          <w:color w:val="002060"/>
          <w:sz w:val="24"/>
          <w:lang w:val="am-ET"/>
        </w:rPr>
        <w:t xml:space="preserve">::  </w:t>
      </w:r>
      <w:r w:rsidR="00374F1B" w:rsidRPr="00F27EF1">
        <w:rPr>
          <w:rFonts w:ascii="Nyala" w:eastAsia="Nyala" w:hAnsi="Nyala" w:cs="Arial"/>
          <w:lang w:val="am-ET"/>
        </w:rPr>
        <w:br/>
      </w:r>
      <w:r w:rsidR="00E87F09" w:rsidRPr="00E87F09">
        <w:rPr>
          <w:rFonts w:ascii="Nyala" w:eastAsia="Nyala" w:hAnsi="Nyala" w:cs="Arial"/>
          <w:color w:val="002060"/>
          <w:sz w:val="32"/>
          <w:lang w:val="am-ET"/>
        </w:rPr>
        <w:br/>
        <w:t>የኢትዮጵያውያን ማህበር በአውሮፓ - ዋና መስርያ ቤት ፍራንክፉርት፣ ጀርመን.</w:t>
      </w:r>
      <w:r w:rsidR="00E87F09" w:rsidRPr="00E87F09">
        <w:rPr>
          <w:rFonts w:ascii="Nyala" w:eastAsia="Nyala" w:hAnsi="Nyala" w:cs="Arial"/>
          <w:color w:val="002060"/>
          <w:sz w:val="32"/>
          <w:lang w:val="am-ET"/>
        </w:rPr>
        <w:br/>
        <w:t xml:space="preserve">e-mail: </w:t>
      </w:r>
      <w:hyperlink r:id="rId6" w:history="1">
        <w:r w:rsidR="00E87F09" w:rsidRPr="00E87F09">
          <w:rPr>
            <w:rStyle w:val="Hyperlink"/>
            <w:rFonts w:ascii="Nyala" w:eastAsia="Nyala" w:hAnsi="Nyala" w:cs="Arial"/>
            <w:sz w:val="32"/>
            <w:lang w:val="am-ET"/>
          </w:rPr>
          <w:t>admin@ethiodiaspora.net</w:t>
        </w:r>
      </w:hyperlink>
      <w:r w:rsidR="00E87F09" w:rsidRPr="00E87F09">
        <w:rPr>
          <w:rFonts w:ascii="Nyala" w:eastAsia="Nyala" w:hAnsi="Nyala" w:cs="Arial"/>
          <w:color w:val="002060"/>
          <w:sz w:val="32"/>
          <w:lang w:val="am-ET"/>
        </w:rPr>
        <w:t xml:space="preserve">             website</w:t>
      </w:r>
      <w:r w:rsidR="00CC7AEC" w:rsidRPr="00512C14">
        <w:rPr>
          <w:rFonts w:ascii="Nyala" w:eastAsia="Nyala" w:hAnsi="Nyala" w:cs="Arial"/>
          <w:color w:val="002060"/>
          <w:sz w:val="32"/>
          <w:lang w:val="am-ET"/>
        </w:rPr>
        <w:t>:</w:t>
      </w:r>
      <w:r w:rsidR="00E87F09" w:rsidRPr="00E87F09">
        <w:rPr>
          <w:rFonts w:ascii="Nyala" w:eastAsia="Nyala" w:hAnsi="Nyala" w:cs="Arial"/>
          <w:color w:val="002060"/>
          <w:sz w:val="32"/>
          <w:lang w:val="am-ET"/>
        </w:rPr>
        <w:t xml:space="preserve"> www.ethiodiaspora.net</w:t>
      </w:r>
    </w:p>
    <w:p w:rsidR="003150DA" w:rsidRPr="005B7B10" w:rsidRDefault="00FA5E3B">
      <w:pPr>
        <w:rPr>
          <w:lang w:val="am-ET"/>
        </w:rPr>
      </w:pPr>
      <w:r w:rsidRPr="005B7B10">
        <w:rPr>
          <w:rFonts w:ascii="Nyala" w:eastAsia="Nyala" w:hAnsi="Nyala" w:cs="Nyala"/>
          <w:lang w:val="am-ET"/>
        </w:rPr>
        <w:t xml:space="preserve">  </w:t>
      </w:r>
    </w:p>
    <w:p w:rsidR="003150DA" w:rsidRPr="005B7B10" w:rsidRDefault="003150DA">
      <w:pPr>
        <w:rPr>
          <w:lang w:val="am-ET"/>
        </w:rPr>
      </w:pPr>
    </w:p>
    <w:sectPr w:rsidR="003150DA" w:rsidRPr="005B7B10" w:rsidSect="00E87F09">
      <w:pgSz w:w="12240" w:h="18720" w:code="14"/>
      <w:pgMar w:top="624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DA"/>
    <w:rsid w:val="00040A08"/>
    <w:rsid w:val="00057EF8"/>
    <w:rsid w:val="00064C5D"/>
    <w:rsid w:val="00262B52"/>
    <w:rsid w:val="002F139A"/>
    <w:rsid w:val="0031119B"/>
    <w:rsid w:val="003150DA"/>
    <w:rsid w:val="0031664B"/>
    <w:rsid w:val="0036373B"/>
    <w:rsid w:val="00374F1B"/>
    <w:rsid w:val="003831B3"/>
    <w:rsid w:val="003F1106"/>
    <w:rsid w:val="00512C14"/>
    <w:rsid w:val="005B7B10"/>
    <w:rsid w:val="00620304"/>
    <w:rsid w:val="00634F4D"/>
    <w:rsid w:val="006868F1"/>
    <w:rsid w:val="007875DA"/>
    <w:rsid w:val="007C7D2E"/>
    <w:rsid w:val="00980E73"/>
    <w:rsid w:val="009F2A54"/>
    <w:rsid w:val="00A11157"/>
    <w:rsid w:val="00B81399"/>
    <w:rsid w:val="00BA5766"/>
    <w:rsid w:val="00CC7AEC"/>
    <w:rsid w:val="00D06DE9"/>
    <w:rsid w:val="00D23377"/>
    <w:rsid w:val="00D91B4C"/>
    <w:rsid w:val="00E87F09"/>
    <w:rsid w:val="00F27EF1"/>
    <w:rsid w:val="00FA5E3B"/>
    <w:rsid w:val="00FB5707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9DB2AC-A08D-4EBA-8E80-3AAA016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8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thiodiaspora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2024-03-29T07:55:00Z</dcterms:created>
  <dcterms:modified xsi:type="dcterms:W3CDTF">2024-03-29T07:55:00Z</dcterms:modified>
</cp:coreProperties>
</file>